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EB8" w:rsidRPr="00750EB8" w:rsidRDefault="00750EB8" w:rsidP="00750EB8">
      <w:pPr>
        <w:pStyle w:val="NormalWeb"/>
        <w:spacing w:before="0" w:beforeAutospacing="0" w:after="0" w:afterAutospacing="0"/>
        <w:jc w:val="center"/>
        <w:rPr>
          <w:sz w:val="32"/>
          <w:szCs w:val="32"/>
        </w:rPr>
      </w:pPr>
      <w:bookmarkStart w:id="0" w:name="_GoBack"/>
      <w:bookmarkEnd w:id="0"/>
      <w:r w:rsidRPr="00750EB8">
        <w:rPr>
          <w:rFonts w:asciiTheme="minorHAnsi" w:eastAsiaTheme="minorEastAsia" w:hAnsi="Calibri" w:cstheme="minorBidi"/>
          <w:color w:val="000000" w:themeColor="text1"/>
          <w:kern w:val="24"/>
          <w:sz w:val="32"/>
          <w:szCs w:val="32"/>
        </w:rPr>
        <w:t>Applicati</w:t>
      </w:r>
      <w:r>
        <w:rPr>
          <w:rFonts w:asciiTheme="minorHAnsi" w:eastAsiaTheme="minorEastAsia" w:hAnsi="Calibri" w:cstheme="minorBidi"/>
          <w:color w:val="000000" w:themeColor="text1"/>
          <w:kern w:val="24"/>
          <w:sz w:val="32"/>
          <w:szCs w:val="32"/>
        </w:rPr>
        <w:t xml:space="preserve">on for Candidacy/Conversion of </w:t>
      </w:r>
      <w:r w:rsidRPr="00750EB8">
        <w:rPr>
          <w:rFonts w:asciiTheme="minorHAnsi" w:eastAsiaTheme="minorEastAsia" w:hAnsi="Calibri" w:cstheme="minorBidi"/>
          <w:color w:val="000000" w:themeColor="text1"/>
          <w:kern w:val="24"/>
          <w:sz w:val="32"/>
          <w:szCs w:val="32"/>
        </w:rPr>
        <w:t>Candidacy</w:t>
      </w:r>
    </w:p>
    <w:p w:rsidR="00750EB8" w:rsidRDefault="00750EB8" w:rsidP="00750EB8">
      <w:pPr>
        <w:pStyle w:val="NormalWeb"/>
        <w:spacing w:before="0" w:beforeAutospacing="0" w:after="0" w:afterAutospacing="0"/>
        <w:jc w:val="center"/>
        <w:rPr>
          <w:rFonts w:asciiTheme="minorHAnsi" w:eastAsiaTheme="minorEastAsia" w:hAnsi="Calibri" w:cstheme="minorBidi"/>
          <w:color w:val="000000" w:themeColor="text1"/>
          <w:kern w:val="24"/>
          <w:sz w:val="32"/>
          <w:szCs w:val="32"/>
        </w:rPr>
      </w:pPr>
    </w:p>
    <w:p w:rsidR="00750EB8" w:rsidRPr="00750EB8" w:rsidRDefault="00750EB8" w:rsidP="00750EB8">
      <w:pPr>
        <w:pStyle w:val="NormalWeb"/>
        <w:spacing w:before="0" w:beforeAutospacing="0" w:after="0" w:afterAutospacing="0"/>
        <w:jc w:val="center"/>
        <w:rPr>
          <w:sz w:val="32"/>
          <w:szCs w:val="32"/>
        </w:rPr>
      </w:pPr>
      <w:r w:rsidRPr="00750EB8">
        <w:rPr>
          <w:rFonts w:asciiTheme="minorHAnsi" w:eastAsiaTheme="minorEastAsia" w:hAnsi="Calibri" w:cstheme="minorBidi"/>
          <w:color w:val="000000" w:themeColor="text1"/>
          <w:kern w:val="24"/>
          <w:sz w:val="32"/>
          <w:szCs w:val="32"/>
        </w:rPr>
        <w:t>ADVICE TO APPLICANTS</w:t>
      </w:r>
    </w:p>
    <w:p w:rsidR="00750EB8" w:rsidRDefault="00750EB8" w:rsidP="00750EB8">
      <w:pPr>
        <w:pStyle w:val="NormalWeb"/>
        <w:spacing w:before="0" w:beforeAutospacing="0" w:after="0" w:afterAutospacing="0"/>
        <w:jc w:val="center"/>
        <w:rPr>
          <w:rFonts w:asciiTheme="minorHAnsi" w:eastAsiaTheme="minorEastAsia" w:hAnsi="Calibri" w:cstheme="minorBidi"/>
          <w:color w:val="000000" w:themeColor="text1"/>
          <w:kern w:val="24"/>
          <w:sz w:val="32"/>
          <w:szCs w:val="32"/>
        </w:rPr>
      </w:pPr>
    </w:p>
    <w:p w:rsidR="00750EB8" w:rsidRPr="00750EB8" w:rsidRDefault="00750EB8" w:rsidP="00750EB8">
      <w:pPr>
        <w:pStyle w:val="NormalWeb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rFonts w:asciiTheme="minorHAnsi" w:eastAsiaTheme="minorEastAsia" w:hAnsi="Calibri" w:cstheme="minorBidi"/>
          <w:b/>
          <w:color w:val="000000" w:themeColor="text1"/>
          <w:kern w:val="24"/>
          <w:sz w:val="32"/>
          <w:szCs w:val="32"/>
        </w:rPr>
        <w:t>Summary of Proposed Research P</w:t>
      </w:r>
      <w:r w:rsidRPr="00750EB8">
        <w:rPr>
          <w:rFonts w:asciiTheme="minorHAnsi" w:eastAsiaTheme="minorEastAsia" w:hAnsi="Calibri" w:cstheme="minorBidi"/>
          <w:b/>
          <w:color w:val="000000" w:themeColor="text1"/>
          <w:kern w:val="24"/>
          <w:sz w:val="32"/>
          <w:szCs w:val="32"/>
        </w:rPr>
        <w:t>rogram</w:t>
      </w:r>
    </w:p>
    <w:p w:rsidR="00C67B80" w:rsidRDefault="00C67B80" w:rsidP="00750EB8">
      <w:pPr>
        <w:jc w:val="center"/>
      </w:pPr>
    </w:p>
    <w:p w:rsidR="00750EB8" w:rsidRPr="00750EB8" w:rsidRDefault="00750EB8" w:rsidP="00750EB8">
      <w:pPr>
        <w:pStyle w:val="NormalWeb"/>
        <w:spacing w:before="0" w:beforeAutospacing="0" w:after="0" w:afterAutospacing="0"/>
        <w:rPr>
          <w:sz w:val="18"/>
          <w:szCs w:val="18"/>
        </w:rPr>
      </w:pPr>
      <w:r w:rsidRPr="00750EB8">
        <w:rPr>
          <w:rFonts w:asciiTheme="minorHAnsi" w:eastAsiaTheme="minorEastAsia" w:hAnsi="Calibri" w:cstheme="minorBidi"/>
          <w:color w:val="000000" w:themeColor="text1"/>
          <w:kern w:val="24"/>
          <w:sz w:val="18"/>
          <w:szCs w:val="18"/>
          <w:u w:val="single"/>
        </w:rPr>
        <w:t>http://17986-presscdn-0-31.pagely.netdna-cdn.com/wp-content/uploads/sites/5/2016/08/GRS-Candidacy-22-11-17.pdf</w:t>
      </w:r>
    </w:p>
    <w:p w:rsidR="00750EB8" w:rsidRPr="00750EB8" w:rsidRDefault="00750EB8" w:rsidP="00750EB8">
      <w:pPr>
        <w:jc w:val="center"/>
        <w:rPr>
          <w:sz w:val="18"/>
          <w:szCs w:val="18"/>
        </w:rPr>
      </w:pPr>
    </w:p>
    <w:p w:rsidR="00750EB8" w:rsidRPr="00750EB8" w:rsidRDefault="00750EB8" w:rsidP="00750EB8">
      <w:pPr>
        <w:pStyle w:val="NormalWeb"/>
        <w:numPr>
          <w:ilvl w:val="0"/>
          <w:numId w:val="1"/>
        </w:numPr>
        <w:spacing w:before="0" w:beforeAutospacing="0" w:after="0" w:afterAutospacing="0"/>
      </w:pPr>
      <w:r w:rsidRPr="00750EB8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>Abstract</w:t>
      </w:r>
    </w:p>
    <w:p w:rsidR="00750EB8" w:rsidRDefault="00750EB8" w:rsidP="00750EB8">
      <w:pPr>
        <w:pStyle w:val="NormalWeb"/>
        <w:spacing w:before="0" w:beforeAutospacing="0" w:after="0" w:afterAutospacing="0"/>
        <w:ind w:left="72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  <w:r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50EB8" w:rsidRDefault="00750EB8" w:rsidP="00750EB8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</w:p>
    <w:p w:rsidR="00750EB8" w:rsidRDefault="00750EB8" w:rsidP="00750EB8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</w:p>
    <w:p w:rsidR="00750EB8" w:rsidRPr="00750EB8" w:rsidRDefault="00750EB8" w:rsidP="00750EB8">
      <w:pPr>
        <w:pStyle w:val="NormalWeb"/>
        <w:numPr>
          <w:ilvl w:val="0"/>
          <w:numId w:val="1"/>
        </w:numPr>
        <w:spacing w:before="0" w:beforeAutospacing="0" w:after="0" w:afterAutospacing="0"/>
      </w:pPr>
      <w:r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 xml:space="preserve"> </w:t>
      </w:r>
      <w:r w:rsidRPr="00750EB8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>Objectives</w:t>
      </w:r>
    </w:p>
    <w:p w:rsidR="00750EB8" w:rsidRDefault="00750EB8" w:rsidP="00750EB8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</w:p>
    <w:p w:rsidR="00750EB8" w:rsidRDefault="00750EB8" w:rsidP="00750EB8">
      <w:pPr>
        <w:pStyle w:val="NormalWeb"/>
        <w:spacing w:before="0" w:beforeAutospacing="0" w:after="0" w:afterAutospacing="0"/>
        <w:ind w:left="72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  <w:r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50EB8" w:rsidRDefault="00750EB8" w:rsidP="00750EB8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</w:p>
    <w:p w:rsidR="00750EB8" w:rsidRDefault="00750EB8" w:rsidP="00750EB8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</w:p>
    <w:p w:rsidR="00750EB8" w:rsidRDefault="00750EB8" w:rsidP="00750EB8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</w:p>
    <w:p w:rsidR="00750EB8" w:rsidRDefault="00750EB8" w:rsidP="00750EB8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</w:p>
    <w:p w:rsidR="00750EB8" w:rsidRDefault="00750EB8" w:rsidP="00750EB8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</w:p>
    <w:p w:rsidR="00750EB8" w:rsidRDefault="00750EB8" w:rsidP="00750EB8">
      <w:pPr>
        <w:pStyle w:val="NormalWeb"/>
        <w:spacing w:before="0" w:beforeAutospacing="0" w:after="0" w:afterAutospacing="0"/>
      </w:pPr>
    </w:p>
    <w:p w:rsidR="00750EB8" w:rsidRPr="00750EB8" w:rsidRDefault="00750EB8" w:rsidP="00750EB8">
      <w:pPr>
        <w:pStyle w:val="NormalWeb"/>
        <w:numPr>
          <w:ilvl w:val="0"/>
          <w:numId w:val="1"/>
        </w:numPr>
        <w:spacing w:before="0" w:beforeAutospacing="0" w:after="0" w:afterAutospacing="0"/>
      </w:pPr>
      <w:r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lastRenderedPageBreak/>
        <w:t xml:space="preserve"> </w:t>
      </w:r>
      <w:r w:rsidRPr="00750EB8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>Background (including literature review)</w:t>
      </w:r>
    </w:p>
    <w:p w:rsidR="00750EB8" w:rsidRPr="00750EB8" w:rsidRDefault="00750EB8" w:rsidP="00750EB8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</w:p>
    <w:p w:rsidR="00750EB8" w:rsidRDefault="00750EB8" w:rsidP="00750EB8">
      <w:pPr>
        <w:pStyle w:val="NormalWeb"/>
        <w:spacing w:before="0" w:beforeAutospacing="0" w:after="0" w:afterAutospacing="0"/>
        <w:ind w:left="72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  <w:r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50EB8" w:rsidRDefault="00750EB8" w:rsidP="00750EB8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</w:p>
    <w:p w:rsidR="00750EB8" w:rsidRPr="00750EB8" w:rsidRDefault="00750EB8" w:rsidP="00750EB8">
      <w:pPr>
        <w:pStyle w:val="NormalWeb"/>
        <w:spacing w:before="0" w:beforeAutospacing="0" w:after="0" w:afterAutospacing="0"/>
      </w:pPr>
    </w:p>
    <w:p w:rsidR="00750EB8" w:rsidRPr="00750EB8" w:rsidRDefault="00750EB8" w:rsidP="00750EB8">
      <w:pPr>
        <w:pStyle w:val="NormalWeb"/>
        <w:numPr>
          <w:ilvl w:val="0"/>
          <w:numId w:val="1"/>
        </w:numPr>
        <w:spacing w:before="0" w:beforeAutospacing="0" w:after="0" w:afterAutospacing="0"/>
      </w:pPr>
      <w:r w:rsidRPr="00750EB8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 xml:space="preserve"> Significance</w:t>
      </w:r>
    </w:p>
    <w:p w:rsidR="00750EB8" w:rsidRPr="00750EB8" w:rsidRDefault="00750EB8" w:rsidP="00750EB8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b/>
          <w:color w:val="000000" w:themeColor="text1"/>
          <w:kern w:val="24"/>
          <w:sz w:val="36"/>
          <w:szCs w:val="36"/>
        </w:rPr>
      </w:pPr>
    </w:p>
    <w:p w:rsidR="00750EB8" w:rsidRDefault="00750EB8" w:rsidP="00750EB8">
      <w:pPr>
        <w:pStyle w:val="NormalWeb"/>
        <w:spacing w:before="0" w:beforeAutospacing="0" w:after="0" w:afterAutospacing="0"/>
        <w:ind w:left="72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  <w:r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50EB8" w:rsidRDefault="00750EB8" w:rsidP="00750EB8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</w:p>
    <w:p w:rsidR="00750EB8" w:rsidRDefault="00750EB8" w:rsidP="00750EB8">
      <w:pPr>
        <w:pStyle w:val="NormalWeb"/>
        <w:spacing w:before="0" w:beforeAutospacing="0" w:after="0" w:afterAutospacing="0"/>
      </w:pPr>
    </w:p>
    <w:p w:rsidR="00750EB8" w:rsidRDefault="00750EB8" w:rsidP="00750EB8">
      <w:pPr>
        <w:pStyle w:val="NormalWeb"/>
        <w:spacing w:before="0" w:beforeAutospacing="0" w:after="0" w:afterAutospacing="0"/>
      </w:pPr>
    </w:p>
    <w:p w:rsidR="00750EB8" w:rsidRPr="00750EB8" w:rsidRDefault="00750EB8" w:rsidP="00750EB8">
      <w:pPr>
        <w:pStyle w:val="NormalWeb"/>
        <w:numPr>
          <w:ilvl w:val="0"/>
          <w:numId w:val="1"/>
        </w:numPr>
        <w:spacing w:before="0" w:beforeAutospacing="0" w:after="0" w:afterAutospacing="0"/>
      </w:pPr>
      <w:r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>Research method (and methodology)</w:t>
      </w:r>
    </w:p>
    <w:p w:rsidR="00750EB8" w:rsidRDefault="00750EB8" w:rsidP="00750EB8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</w:p>
    <w:p w:rsidR="00750EB8" w:rsidRDefault="00750EB8" w:rsidP="00750EB8">
      <w:pPr>
        <w:pStyle w:val="NormalWeb"/>
        <w:spacing w:before="0" w:beforeAutospacing="0" w:after="0" w:afterAutospacing="0"/>
        <w:ind w:left="72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  <w:r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50EB8" w:rsidRPr="00750EB8" w:rsidRDefault="00750EB8" w:rsidP="00750EB8">
      <w:pPr>
        <w:pStyle w:val="NormalWeb"/>
        <w:numPr>
          <w:ilvl w:val="0"/>
          <w:numId w:val="1"/>
        </w:numPr>
        <w:spacing w:before="0" w:beforeAutospacing="0" w:after="0" w:afterAutospacing="0"/>
      </w:pPr>
      <w:r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lastRenderedPageBreak/>
        <w:t>Ethical Issues</w:t>
      </w:r>
    </w:p>
    <w:p w:rsidR="00750EB8" w:rsidRDefault="00750EB8" w:rsidP="00750EB8">
      <w:pPr>
        <w:pStyle w:val="NormalWeb"/>
        <w:spacing w:before="0" w:beforeAutospacing="0" w:after="0" w:afterAutospacing="0"/>
      </w:pPr>
    </w:p>
    <w:p w:rsidR="00750EB8" w:rsidRDefault="00750EB8" w:rsidP="00750EB8">
      <w:pPr>
        <w:pStyle w:val="NormalWeb"/>
        <w:spacing w:before="0" w:beforeAutospacing="0" w:after="0" w:afterAutospacing="0"/>
      </w:pPr>
    </w:p>
    <w:p w:rsidR="00750EB8" w:rsidRDefault="00750EB8" w:rsidP="00750EB8">
      <w:pPr>
        <w:pStyle w:val="NormalWeb"/>
        <w:spacing w:before="0" w:beforeAutospacing="0" w:after="0" w:afterAutospacing="0"/>
      </w:pPr>
      <w:r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50EB8" w:rsidRDefault="00750EB8" w:rsidP="00750EB8">
      <w:pPr>
        <w:pStyle w:val="NormalWeb"/>
        <w:spacing w:before="0" w:beforeAutospacing="0" w:after="0" w:afterAutospacing="0"/>
      </w:pPr>
    </w:p>
    <w:p w:rsidR="00750EB8" w:rsidRDefault="00750EB8" w:rsidP="00750EB8">
      <w:pPr>
        <w:pStyle w:val="NormalWeb"/>
        <w:spacing w:before="0" w:beforeAutospacing="0" w:after="0" w:afterAutospacing="0"/>
      </w:pPr>
    </w:p>
    <w:p w:rsidR="00750EB8" w:rsidRDefault="00750EB8" w:rsidP="00750EB8">
      <w:pPr>
        <w:pStyle w:val="NormalWeb"/>
        <w:spacing w:before="0" w:beforeAutospacing="0" w:after="0" w:afterAutospacing="0"/>
      </w:pPr>
    </w:p>
    <w:p w:rsidR="00750EB8" w:rsidRPr="00750EB8" w:rsidRDefault="00750EB8" w:rsidP="00750EB8">
      <w:pPr>
        <w:pStyle w:val="NormalWeb"/>
        <w:numPr>
          <w:ilvl w:val="0"/>
          <w:numId w:val="1"/>
        </w:numPr>
        <w:spacing w:before="0" w:beforeAutospacing="0" w:after="0" w:afterAutospacing="0"/>
      </w:pPr>
      <w:r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>Facilities &amp; Resources</w:t>
      </w:r>
    </w:p>
    <w:p w:rsidR="00750EB8" w:rsidRDefault="00750EB8" w:rsidP="00750EB8">
      <w:pPr>
        <w:pStyle w:val="ListParagraph"/>
      </w:pPr>
    </w:p>
    <w:p w:rsidR="00750EB8" w:rsidRDefault="00750EB8" w:rsidP="00750EB8">
      <w:pPr>
        <w:pStyle w:val="ListParagraph"/>
      </w:pPr>
    </w:p>
    <w:p w:rsidR="00750EB8" w:rsidRDefault="00750EB8" w:rsidP="00750EB8">
      <w:pPr>
        <w:pStyle w:val="ListParagraph"/>
      </w:pPr>
      <w:r>
        <w:rPr>
          <w:rFonts w:eastAsiaTheme="minorEastAsia" w:hAnsi="Calibri"/>
          <w:color w:val="000000" w:themeColor="text1"/>
          <w:kern w:val="24"/>
          <w:sz w:val="36"/>
          <w:szCs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50EB8" w:rsidRDefault="00750EB8" w:rsidP="00750EB8">
      <w:pPr>
        <w:pStyle w:val="ListParagraph"/>
      </w:pPr>
    </w:p>
    <w:p w:rsidR="00750EB8" w:rsidRDefault="00750EB8" w:rsidP="00750EB8">
      <w:pPr>
        <w:pStyle w:val="ListParagraph"/>
      </w:pPr>
    </w:p>
    <w:p w:rsidR="00750EB8" w:rsidRDefault="00750EB8" w:rsidP="00750EB8">
      <w:pPr>
        <w:pStyle w:val="NormalWeb"/>
        <w:spacing w:before="0" w:beforeAutospacing="0" w:after="0" w:afterAutospacing="0"/>
      </w:pPr>
    </w:p>
    <w:p w:rsidR="00750EB8" w:rsidRPr="00750EB8" w:rsidRDefault="00750EB8" w:rsidP="00750EB8">
      <w:pPr>
        <w:pStyle w:val="NormalWeb"/>
        <w:numPr>
          <w:ilvl w:val="0"/>
          <w:numId w:val="1"/>
        </w:numPr>
        <w:spacing w:before="0" w:beforeAutospacing="0" w:after="0" w:afterAutospacing="0"/>
      </w:pPr>
      <w:r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>Data Storage</w:t>
      </w:r>
    </w:p>
    <w:p w:rsidR="00750EB8" w:rsidRDefault="00750EB8" w:rsidP="00750EB8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</w:p>
    <w:p w:rsidR="00786865" w:rsidRDefault="00786865" w:rsidP="00786865">
      <w:pPr>
        <w:pStyle w:val="ListParagraph"/>
      </w:pPr>
      <w:r>
        <w:rPr>
          <w:rFonts w:eastAsiaTheme="minorEastAsia" w:hAnsi="Calibri"/>
          <w:color w:val="000000" w:themeColor="text1"/>
          <w:kern w:val="24"/>
          <w:sz w:val="36"/>
          <w:szCs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50EB8" w:rsidRDefault="00750EB8" w:rsidP="00750EB8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</w:p>
    <w:p w:rsidR="00750EB8" w:rsidRDefault="00750EB8" w:rsidP="00750EB8">
      <w:pPr>
        <w:pStyle w:val="NormalWeb"/>
        <w:spacing w:before="0" w:beforeAutospacing="0" w:after="0" w:afterAutospacing="0"/>
      </w:pPr>
    </w:p>
    <w:p w:rsidR="00750EB8" w:rsidRPr="00750EB8" w:rsidRDefault="00750EB8" w:rsidP="00750EB8">
      <w:pPr>
        <w:pStyle w:val="NormalWeb"/>
        <w:numPr>
          <w:ilvl w:val="0"/>
          <w:numId w:val="1"/>
        </w:numPr>
        <w:spacing w:before="0" w:beforeAutospacing="0" w:after="0" w:afterAutospacing="0"/>
      </w:pPr>
      <w:r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>Time Line</w:t>
      </w:r>
    </w:p>
    <w:p w:rsidR="00750EB8" w:rsidRDefault="00750EB8" w:rsidP="00750EB8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</w:p>
    <w:p w:rsidR="00786865" w:rsidRDefault="00786865" w:rsidP="00786865">
      <w:pPr>
        <w:pStyle w:val="ListParagraph"/>
      </w:pPr>
      <w:r>
        <w:rPr>
          <w:rFonts w:eastAsiaTheme="minorEastAsia" w:hAnsi="Calibri"/>
          <w:color w:val="000000" w:themeColor="text1"/>
          <w:kern w:val="24"/>
          <w:sz w:val="36"/>
          <w:szCs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6865" w:rsidRDefault="00786865" w:rsidP="00786865">
      <w:pPr>
        <w:pStyle w:val="ListParagraph"/>
      </w:pPr>
    </w:p>
    <w:p w:rsidR="00750EB8" w:rsidRDefault="00750EB8" w:rsidP="00750EB8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</w:pPr>
    </w:p>
    <w:p w:rsidR="00750EB8" w:rsidRDefault="00750EB8" w:rsidP="00750EB8">
      <w:pPr>
        <w:pStyle w:val="NormalWeb"/>
        <w:spacing w:before="0" w:beforeAutospacing="0" w:after="0" w:afterAutospacing="0"/>
      </w:pPr>
    </w:p>
    <w:p w:rsidR="00750EB8" w:rsidRDefault="00750EB8" w:rsidP="00750EB8">
      <w:pPr>
        <w:pStyle w:val="NormalWeb"/>
        <w:numPr>
          <w:ilvl w:val="0"/>
          <w:numId w:val="1"/>
        </w:numPr>
        <w:spacing w:before="0" w:beforeAutospacing="0" w:after="0" w:afterAutospacing="0"/>
      </w:pPr>
      <w:r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>References</w:t>
      </w:r>
    </w:p>
    <w:p w:rsidR="00750EB8" w:rsidRDefault="00750EB8" w:rsidP="00750EB8"/>
    <w:p w:rsidR="00786865" w:rsidRDefault="00786865" w:rsidP="00786865">
      <w:pPr>
        <w:pStyle w:val="ListParagraph"/>
      </w:pPr>
      <w:r>
        <w:rPr>
          <w:rFonts w:eastAsiaTheme="minorEastAsia" w:hAnsi="Calibri"/>
          <w:color w:val="000000" w:themeColor="text1"/>
          <w:kern w:val="24"/>
          <w:sz w:val="36"/>
          <w:szCs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6865" w:rsidRDefault="00786865" w:rsidP="00786865">
      <w:pPr>
        <w:pStyle w:val="ListParagraph"/>
      </w:pPr>
    </w:p>
    <w:p w:rsidR="00786865" w:rsidRDefault="00786865" w:rsidP="00786865">
      <w:pPr>
        <w:pStyle w:val="ListParagraph"/>
      </w:pPr>
    </w:p>
    <w:p w:rsidR="00786865" w:rsidRDefault="00786865" w:rsidP="00750EB8"/>
    <w:p w:rsidR="00786865" w:rsidRDefault="00786865" w:rsidP="00750EB8"/>
    <w:sectPr w:rsidR="007868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3524E"/>
    <w:multiLevelType w:val="hybridMultilevel"/>
    <w:tmpl w:val="4C3C1AEC"/>
    <w:lvl w:ilvl="0" w:tplc="307EBCB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color w:val="000000" w:themeColor="text1"/>
        <w:sz w:val="3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EB8"/>
    <w:rsid w:val="000F0679"/>
    <w:rsid w:val="00160F3D"/>
    <w:rsid w:val="00750EB8"/>
    <w:rsid w:val="00786865"/>
    <w:rsid w:val="00C6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8E8B9C-0C1E-44D6-90F7-810908E2D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50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750E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6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Curtin University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Seats</dc:creator>
  <cp:keywords/>
  <dc:description/>
  <cp:lastModifiedBy>Michael Seats</cp:lastModifiedBy>
  <cp:revision>2</cp:revision>
  <cp:lastPrinted>2018-02-28T02:49:00Z</cp:lastPrinted>
  <dcterms:created xsi:type="dcterms:W3CDTF">2018-03-02T08:28:00Z</dcterms:created>
  <dcterms:modified xsi:type="dcterms:W3CDTF">2018-03-02T08:28:00Z</dcterms:modified>
</cp:coreProperties>
</file>